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EC" w:rsidRDefault="00C846DC" w:rsidP="00C846DC">
      <w:pPr>
        <w:jc w:val="center"/>
        <w:rPr>
          <w:sz w:val="32"/>
          <w:szCs w:val="32"/>
        </w:rPr>
      </w:pPr>
      <w:bookmarkStart w:id="0" w:name="_GoBack"/>
      <w:bookmarkEnd w:id="0"/>
      <w:r>
        <w:rPr>
          <w:sz w:val="32"/>
          <w:szCs w:val="32"/>
        </w:rPr>
        <w:t>Administrative Dispute Resolution Procedure (ADRP)</w:t>
      </w:r>
    </w:p>
    <w:p w:rsidR="00C846DC" w:rsidRDefault="00C846DC" w:rsidP="00C846DC">
      <w:pPr>
        <w:jc w:val="center"/>
        <w:rPr>
          <w:sz w:val="32"/>
          <w:szCs w:val="32"/>
        </w:rPr>
      </w:pPr>
    </w:p>
    <w:p w:rsidR="00C846DC" w:rsidRDefault="00C846DC" w:rsidP="00C846DC">
      <w:pPr>
        <w:rPr>
          <w:sz w:val="24"/>
          <w:szCs w:val="24"/>
        </w:rPr>
      </w:pPr>
      <w:r>
        <w:rPr>
          <w:sz w:val="24"/>
          <w:szCs w:val="24"/>
        </w:rPr>
        <w:t>Pursuant to the provisions of the 1994 national agreement, the parties have reached agreement on the establishment of the ADRP.  The process is designed to expeditiously resolve complex disputes identified by the parties.  This process will consist of a three (3) step procedure: (1) at the local level, (2) at the area/district level and (3) at the national level.</w:t>
      </w:r>
    </w:p>
    <w:p w:rsidR="00C846DC" w:rsidRDefault="00C846DC" w:rsidP="00C846DC">
      <w:pPr>
        <w:pStyle w:val="ListParagraph"/>
        <w:numPr>
          <w:ilvl w:val="0"/>
          <w:numId w:val="1"/>
        </w:numPr>
        <w:rPr>
          <w:sz w:val="24"/>
          <w:szCs w:val="24"/>
        </w:rPr>
      </w:pPr>
      <w:r>
        <w:rPr>
          <w:sz w:val="24"/>
          <w:szCs w:val="24"/>
        </w:rPr>
        <w:t>The local president or designee will initiate an appeal at Step 2 using the standard Step 2 grievance form identifying at “Line #11” that the dispute is under the ADRP process.  The ADRP appeal will be filed with the designated local management official (</w:t>
      </w:r>
      <w:proofErr w:type="gramStart"/>
      <w:r>
        <w:rPr>
          <w:sz w:val="24"/>
          <w:szCs w:val="24"/>
        </w:rPr>
        <w:t>management</w:t>
      </w:r>
      <w:proofErr w:type="gramEnd"/>
      <w:r>
        <w:rPr>
          <w:sz w:val="24"/>
          <w:szCs w:val="24"/>
        </w:rPr>
        <w:t xml:space="preserve"> at the local and area/district level will announce the names of the designated officials).  The time limit for discussion and appeal at each step is governed by Article 15 of the national agreement.  The local union president or designee and the management designated representative will meet at a mutually agreeable time to discuss all pending disputes identified under the ADRP procedure.  The purpose of discussion at the local level is to determine if there is a dispute over the facts or a general misunderstanding of the issue.  Locals are advised to designate locally filed grievances under the ADRP procedure with a unique local number to identify them as separate from pending grievances.</w:t>
      </w:r>
    </w:p>
    <w:p w:rsidR="00C846DC" w:rsidRDefault="00C846DC" w:rsidP="00C846DC">
      <w:pPr>
        <w:pStyle w:val="ListParagraph"/>
        <w:numPr>
          <w:ilvl w:val="0"/>
          <w:numId w:val="1"/>
        </w:numPr>
        <w:rPr>
          <w:sz w:val="24"/>
          <w:szCs w:val="24"/>
        </w:rPr>
      </w:pPr>
      <w:r>
        <w:rPr>
          <w:sz w:val="24"/>
          <w:szCs w:val="24"/>
        </w:rPr>
        <w:t>If the local parties are unable to resolve the issue, the union may appeal to Step 3 using the standard Step 3 appeals form and noting the ADRP violation.  ADRP appeals will be discussed at the area/district level</w:t>
      </w:r>
      <w:r w:rsidR="009823B0">
        <w:rPr>
          <w:sz w:val="24"/>
          <w:szCs w:val="24"/>
        </w:rPr>
        <w:t xml:space="preserve"> by the APWU business agent and management designated representatives. When logged in at the grievance processing center, ADRP grievances will be given a unique designation noting coverage under the ADRP procedures.  The purpose of discussion at the area/district level is to determine if a specific office or manager is in compliance with the area/district interpretation of the specific issue.  Disputes over the interpretation of issues under the ADRP should be referred to the national level.  If unresolved at the area/district level, the dispute will be appealed to the national level.</w:t>
      </w:r>
    </w:p>
    <w:p w:rsidR="009823B0" w:rsidRDefault="009823B0" w:rsidP="00C846DC">
      <w:pPr>
        <w:pStyle w:val="ListParagraph"/>
        <w:numPr>
          <w:ilvl w:val="0"/>
          <w:numId w:val="1"/>
        </w:numPr>
        <w:rPr>
          <w:sz w:val="24"/>
          <w:szCs w:val="24"/>
        </w:rPr>
      </w:pPr>
      <w:r>
        <w:rPr>
          <w:sz w:val="24"/>
          <w:szCs w:val="24"/>
        </w:rPr>
        <w:t>If unresolved at the national level, the union will certify the dispute to arbitration at either the regional or national level.</w:t>
      </w:r>
    </w:p>
    <w:p w:rsidR="009823B0" w:rsidRDefault="009823B0" w:rsidP="00C846DC">
      <w:pPr>
        <w:pStyle w:val="ListParagraph"/>
        <w:numPr>
          <w:ilvl w:val="0"/>
          <w:numId w:val="1"/>
        </w:numPr>
        <w:rPr>
          <w:sz w:val="24"/>
          <w:szCs w:val="24"/>
        </w:rPr>
      </w:pPr>
      <w:r>
        <w:rPr>
          <w:sz w:val="24"/>
          <w:szCs w:val="24"/>
        </w:rPr>
        <w:t>Grievances previously filed on subjects under the ADRP procedure will be removed and forwarded to the ADRP at the step where they are identified (Step 1&amp;2 to Step 2, Step 3 to area/district level, pending arbitration to national level.</w:t>
      </w:r>
    </w:p>
    <w:p w:rsidR="009823B0" w:rsidRPr="009823B0" w:rsidRDefault="009823B0" w:rsidP="009823B0">
      <w:pPr>
        <w:rPr>
          <w:sz w:val="24"/>
          <w:szCs w:val="24"/>
        </w:rPr>
      </w:pPr>
    </w:p>
    <w:p w:rsidR="009823B0" w:rsidRDefault="009823B0" w:rsidP="009823B0">
      <w:pPr>
        <w:rPr>
          <w:sz w:val="24"/>
          <w:szCs w:val="24"/>
        </w:rPr>
      </w:pPr>
      <w:r>
        <w:rPr>
          <w:sz w:val="24"/>
          <w:szCs w:val="24"/>
        </w:rPr>
        <w:lastRenderedPageBreak/>
        <w:t>The designated APWU officials to discuss ADRP disputes at the national level are:</w:t>
      </w:r>
    </w:p>
    <w:p w:rsidR="009823B0" w:rsidRDefault="009823B0" w:rsidP="009823B0">
      <w:pPr>
        <w:rPr>
          <w:sz w:val="24"/>
          <w:szCs w:val="24"/>
        </w:rPr>
      </w:pPr>
      <w:r>
        <w:rPr>
          <w:sz w:val="24"/>
          <w:szCs w:val="24"/>
        </w:rPr>
        <w:t xml:space="preserve">Phil </w:t>
      </w:r>
      <w:proofErr w:type="spellStart"/>
      <w:r>
        <w:rPr>
          <w:sz w:val="24"/>
          <w:szCs w:val="24"/>
        </w:rPr>
        <w:t>Tabbita</w:t>
      </w:r>
      <w:proofErr w:type="spellEnd"/>
      <w:r>
        <w:rPr>
          <w:sz w:val="24"/>
          <w:szCs w:val="24"/>
        </w:rPr>
        <w:t xml:space="preserve"> – Promotion Pay Disputes, VERA Disputes</w:t>
      </w:r>
    </w:p>
    <w:p w:rsidR="009823B0" w:rsidRDefault="009823B0" w:rsidP="009823B0">
      <w:pPr>
        <w:rPr>
          <w:sz w:val="24"/>
          <w:szCs w:val="24"/>
        </w:rPr>
      </w:pPr>
      <w:r>
        <w:rPr>
          <w:sz w:val="24"/>
          <w:szCs w:val="24"/>
        </w:rPr>
        <w:t>Patricia Fitzgerald – FLSA Disputes</w:t>
      </w:r>
    </w:p>
    <w:p w:rsidR="009823B0" w:rsidRDefault="009823B0" w:rsidP="009823B0">
      <w:pPr>
        <w:rPr>
          <w:sz w:val="24"/>
          <w:szCs w:val="24"/>
        </w:rPr>
      </w:pPr>
      <w:r>
        <w:rPr>
          <w:sz w:val="24"/>
          <w:szCs w:val="24"/>
        </w:rPr>
        <w:t xml:space="preserve">Steve </w:t>
      </w:r>
      <w:proofErr w:type="spellStart"/>
      <w:r>
        <w:rPr>
          <w:sz w:val="24"/>
          <w:szCs w:val="24"/>
        </w:rPr>
        <w:t>Raymer</w:t>
      </w:r>
      <w:proofErr w:type="spellEnd"/>
      <w:r>
        <w:rPr>
          <w:sz w:val="24"/>
          <w:szCs w:val="24"/>
        </w:rPr>
        <w:t xml:space="preserve">/Rob </w:t>
      </w:r>
      <w:proofErr w:type="spellStart"/>
      <w:r>
        <w:rPr>
          <w:sz w:val="24"/>
          <w:szCs w:val="24"/>
        </w:rPr>
        <w:t>Strunk</w:t>
      </w:r>
      <w:proofErr w:type="spellEnd"/>
      <w:r>
        <w:rPr>
          <w:sz w:val="24"/>
          <w:szCs w:val="24"/>
        </w:rPr>
        <w:t xml:space="preserve"> – Article 12 Disputes</w:t>
      </w:r>
    </w:p>
    <w:p w:rsidR="009823B0" w:rsidRDefault="009823B0" w:rsidP="009823B0">
      <w:pPr>
        <w:rPr>
          <w:sz w:val="24"/>
          <w:szCs w:val="24"/>
        </w:rPr>
      </w:pPr>
      <w:r>
        <w:rPr>
          <w:sz w:val="24"/>
          <w:szCs w:val="24"/>
        </w:rPr>
        <w:t>Pat Williams – TACS Disputes, NTFT Rollout Disputes</w:t>
      </w:r>
    </w:p>
    <w:p w:rsidR="009823B0" w:rsidRDefault="009823B0" w:rsidP="009823B0">
      <w:pPr>
        <w:rPr>
          <w:sz w:val="24"/>
          <w:szCs w:val="24"/>
        </w:rPr>
      </w:pPr>
      <w:r>
        <w:rPr>
          <w:sz w:val="24"/>
          <w:szCs w:val="24"/>
        </w:rPr>
        <w:t>Michael Foster – Retiree Payroll Disputes</w:t>
      </w:r>
    </w:p>
    <w:p w:rsidR="00710C43" w:rsidRDefault="00710C43" w:rsidP="00710C43">
      <w:pPr>
        <w:spacing w:line="120" w:lineRule="auto"/>
        <w:rPr>
          <w:sz w:val="24"/>
          <w:szCs w:val="24"/>
        </w:rPr>
      </w:pPr>
    </w:p>
    <w:p w:rsidR="00710C43" w:rsidRDefault="00710C43" w:rsidP="00710C43">
      <w:pPr>
        <w:spacing w:line="240" w:lineRule="auto"/>
        <w:rPr>
          <w:sz w:val="24"/>
          <w:szCs w:val="24"/>
        </w:rPr>
      </w:pPr>
    </w:p>
    <w:p w:rsidR="00710C43" w:rsidRDefault="00710C43" w:rsidP="00710C43">
      <w:pPr>
        <w:spacing w:line="240" w:lineRule="auto"/>
        <w:rPr>
          <w:sz w:val="24"/>
          <w:szCs w:val="24"/>
        </w:rPr>
      </w:pPr>
    </w:p>
    <w:p w:rsidR="00710C43" w:rsidRDefault="00710C43" w:rsidP="00710C43">
      <w:pPr>
        <w:spacing w:line="240" w:lineRule="auto"/>
        <w:rPr>
          <w:sz w:val="24"/>
          <w:szCs w:val="24"/>
        </w:rPr>
      </w:pPr>
    </w:p>
    <w:p w:rsidR="00710C43" w:rsidRDefault="00710C43" w:rsidP="00710C43">
      <w:pPr>
        <w:spacing w:line="240" w:lineRule="auto"/>
        <w:rPr>
          <w:sz w:val="24"/>
          <w:szCs w:val="24"/>
        </w:rPr>
      </w:pPr>
      <w:r>
        <w:rPr>
          <w:sz w:val="24"/>
          <w:szCs w:val="24"/>
        </w:rPr>
        <w:t>Mike Morris</w:t>
      </w:r>
    </w:p>
    <w:p w:rsidR="00710C43" w:rsidRDefault="00710C43" w:rsidP="00710C43">
      <w:pPr>
        <w:spacing w:line="240" w:lineRule="auto"/>
        <w:rPr>
          <w:sz w:val="24"/>
          <w:szCs w:val="24"/>
        </w:rPr>
      </w:pPr>
      <w:r>
        <w:rPr>
          <w:sz w:val="24"/>
          <w:szCs w:val="24"/>
        </w:rPr>
        <w:t>Industrial Relations Director</w:t>
      </w:r>
    </w:p>
    <w:p w:rsidR="00710C43" w:rsidRDefault="00710C43" w:rsidP="00710C43">
      <w:pPr>
        <w:spacing w:line="240" w:lineRule="auto"/>
        <w:rPr>
          <w:sz w:val="24"/>
          <w:szCs w:val="24"/>
        </w:rPr>
      </w:pPr>
      <w:r>
        <w:rPr>
          <w:sz w:val="24"/>
          <w:szCs w:val="24"/>
        </w:rPr>
        <w:t>American Postal Workers Union</w:t>
      </w:r>
    </w:p>
    <w:sectPr w:rsidR="00710C43" w:rsidSect="000A47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29" w:rsidRDefault="00E04F29" w:rsidP="00710C43">
      <w:pPr>
        <w:spacing w:after="0" w:line="240" w:lineRule="auto"/>
      </w:pPr>
      <w:r>
        <w:separator/>
      </w:r>
    </w:p>
  </w:endnote>
  <w:endnote w:type="continuationSeparator" w:id="0">
    <w:p w:rsidR="00E04F29" w:rsidRDefault="00E04F29" w:rsidP="0071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259813"/>
      <w:docPartObj>
        <w:docPartGallery w:val="Page Numbers (Bottom of Page)"/>
        <w:docPartUnique/>
      </w:docPartObj>
    </w:sdtPr>
    <w:sdtEndPr/>
    <w:sdtContent>
      <w:p w:rsidR="00710C43" w:rsidRDefault="00E04F29">
        <w:pPr>
          <w:pStyle w:val="Footer"/>
          <w:jc w:val="center"/>
        </w:pPr>
        <w:r>
          <w:fldChar w:fldCharType="begin"/>
        </w:r>
        <w:r>
          <w:instrText xml:space="preserve"> PAGE   \* MERGEFORMAT </w:instrText>
        </w:r>
        <w:r>
          <w:fldChar w:fldCharType="separate"/>
        </w:r>
        <w:r w:rsidR="00A1772A">
          <w:rPr>
            <w:noProof/>
          </w:rPr>
          <w:t>1</w:t>
        </w:r>
        <w:r>
          <w:rPr>
            <w:noProof/>
          </w:rPr>
          <w:fldChar w:fldCharType="end"/>
        </w:r>
      </w:p>
    </w:sdtContent>
  </w:sdt>
  <w:p w:rsidR="00710C43" w:rsidRDefault="00710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29" w:rsidRDefault="00E04F29" w:rsidP="00710C43">
      <w:pPr>
        <w:spacing w:after="0" w:line="240" w:lineRule="auto"/>
      </w:pPr>
      <w:r>
        <w:separator/>
      </w:r>
    </w:p>
  </w:footnote>
  <w:footnote w:type="continuationSeparator" w:id="0">
    <w:p w:rsidR="00E04F29" w:rsidRDefault="00E04F29" w:rsidP="00710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A586A"/>
    <w:multiLevelType w:val="hybridMultilevel"/>
    <w:tmpl w:val="753A9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DC"/>
    <w:rsid w:val="0000018A"/>
    <w:rsid w:val="00000A54"/>
    <w:rsid w:val="000104A8"/>
    <w:rsid w:val="0001093B"/>
    <w:rsid w:val="00014A91"/>
    <w:rsid w:val="00015BB6"/>
    <w:rsid w:val="000209FE"/>
    <w:rsid w:val="00025E2C"/>
    <w:rsid w:val="00025F3C"/>
    <w:rsid w:val="00030F0C"/>
    <w:rsid w:val="00031069"/>
    <w:rsid w:val="00033EB6"/>
    <w:rsid w:val="0003498C"/>
    <w:rsid w:val="00043602"/>
    <w:rsid w:val="000443F7"/>
    <w:rsid w:val="0004777C"/>
    <w:rsid w:val="000538CD"/>
    <w:rsid w:val="000550B4"/>
    <w:rsid w:val="00070487"/>
    <w:rsid w:val="000819A8"/>
    <w:rsid w:val="000901C8"/>
    <w:rsid w:val="00091294"/>
    <w:rsid w:val="00092984"/>
    <w:rsid w:val="000A13E3"/>
    <w:rsid w:val="000A2FF4"/>
    <w:rsid w:val="000A47EC"/>
    <w:rsid w:val="000A5560"/>
    <w:rsid w:val="000A7E11"/>
    <w:rsid w:val="000B060A"/>
    <w:rsid w:val="000B0FAF"/>
    <w:rsid w:val="000B2E88"/>
    <w:rsid w:val="000B5C99"/>
    <w:rsid w:val="000C0477"/>
    <w:rsid w:val="000C12C2"/>
    <w:rsid w:val="000C2B6E"/>
    <w:rsid w:val="000D0D5E"/>
    <w:rsid w:val="000D10F8"/>
    <w:rsid w:val="000D12ED"/>
    <w:rsid w:val="000D186A"/>
    <w:rsid w:val="000D2138"/>
    <w:rsid w:val="000E0B8A"/>
    <w:rsid w:val="000E1C04"/>
    <w:rsid w:val="000E3FE3"/>
    <w:rsid w:val="000E734F"/>
    <w:rsid w:val="000F0474"/>
    <w:rsid w:val="000F7FBC"/>
    <w:rsid w:val="00100E2B"/>
    <w:rsid w:val="00106BA7"/>
    <w:rsid w:val="001111BC"/>
    <w:rsid w:val="00112F35"/>
    <w:rsid w:val="00112F41"/>
    <w:rsid w:val="001138AC"/>
    <w:rsid w:val="00117ED3"/>
    <w:rsid w:val="001233DB"/>
    <w:rsid w:val="00127B3A"/>
    <w:rsid w:val="001304E9"/>
    <w:rsid w:val="001403DC"/>
    <w:rsid w:val="00141351"/>
    <w:rsid w:val="0014487D"/>
    <w:rsid w:val="0014627B"/>
    <w:rsid w:val="00151A95"/>
    <w:rsid w:val="00161BF0"/>
    <w:rsid w:val="00161E65"/>
    <w:rsid w:val="00164182"/>
    <w:rsid w:val="001650B3"/>
    <w:rsid w:val="0016632E"/>
    <w:rsid w:val="0017189A"/>
    <w:rsid w:val="001722B3"/>
    <w:rsid w:val="0017325D"/>
    <w:rsid w:val="001732AB"/>
    <w:rsid w:val="001759E7"/>
    <w:rsid w:val="0018096C"/>
    <w:rsid w:val="00182A76"/>
    <w:rsid w:val="00183EB3"/>
    <w:rsid w:val="00184E9C"/>
    <w:rsid w:val="001A0180"/>
    <w:rsid w:val="001A3BA9"/>
    <w:rsid w:val="001A7DC0"/>
    <w:rsid w:val="001B2AF6"/>
    <w:rsid w:val="001B2C30"/>
    <w:rsid w:val="001B4FB0"/>
    <w:rsid w:val="001B7C02"/>
    <w:rsid w:val="001C0006"/>
    <w:rsid w:val="001C074C"/>
    <w:rsid w:val="001C0CC2"/>
    <w:rsid w:val="001C3FE0"/>
    <w:rsid w:val="001C7D25"/>
    <w:rsid w:val="001C7F52"/>
    <w:rsid w:val="001E13F3"/>
    <w:rsid w:val="001E4B0B"/>
    <w:rsid w:val="001F3D2F"/>
    <w:rsid w:val="001F4DA5"/>
    <w:rsid w:val="001F7343"/>
    <w:rsid w:val="0020059E"/>
    <w:rsid w:val="00202AE0"/>
    <w:rsid w:val="00204295"/>
    <w:rsid w:val="002071B9"/>
    <w:rsid w:val="00207ED5"/>
    <w:rsid w:val="002117C9"/>
    <w:rsid w:val="00215B73"/>
    <w:rsid w:val="00216705"/>
    <w:rsid w:val="00216E1F"/>
    <w:rsid w:val="00225396"/>
    <w:rsid w:val="002276B5"/>
    <w:rsid w:val="002302C8"/>
    <w:rsid w:val="0023084F"/>
    <w:rsid w:val="00233C70"/>
    <w:rsid w:val="0023510D"/>
    <w:rsid w:val="002442F9"/>
    <w:rsid w:val="00251B26"/>
    <w:rsid w:val="002561B8"/>
    <w:rsid w:val="00256916"/>
    <w:rsid w:val="0026203B"/>
    <w:rsid w:val="00266FAF"/>
    <w:rsid w:val="002710E0"/>
    <w:rsid w:val="00274A68"/>
    <w:rsid w:val="002825AE"/>
    <w:rsid w:val="00286C71"/>
    <w:rsid w:val="002914D8"/>
    <w:rsid w:val="002B1253"/>
    <w:rsid w:val="002B3950"/>
    <w:rsid w:val="002B3EA1"/>
    <w:rsid w:val="002C65DD"/>
    <w:rsid w:val="002C7CA5"/>
    <w:rsid w:val="002D4D1F"/>
    <w:rsid w:val="002D5C30"/>
    <w:rsid w:val="002E054F"/>
    <w:rsid w:val="002E29B3"/>
    <w:rsid w:val="002E3B3A"/>
    <w:rsid w:val="002E4F6E"/>
    <w:rsid w:val="002E5703"/>
    <w:rsid w:val="002E6766"/>
    <w:rsid w:val="002F4F0F"/>
    <w:rsid w:val="002F6703"/>
    <w:rsid w:val="003059D4"/>
    <w:rsid w:val="00316E10"/>
    <w:rsid w:val="0032035A"/>
    <w:rsid w:val="00323CE8"/>
    <w:rsid w:val="00324186"/>
    <w:rsid w:val="003262B9"/>
    <w:rsid w:val="00332051"/>
    <w:rsid w:val="003337C2"/>
    <w:rsid w:val="0033415B"/>
    <w:rsid w:val="00335BE7"/>
    <w:rsid w:val="00337870"/>
    <w:rsid w:val="00346D13"/>
    <w:rsid w:val="00354CAF"/>
    <w:rsid w:val="00355325"/>
    <w:rsid w:val="003654FF"/>
    <w:rsid w:val="00366798"/>
    <w:rsid w:val="00366D6B"/>
    <w:rsid w:val="00367A52"/>
    <w:rsid w:val="00371944"/>
    <w:rsid w:val="00375FF7"/>
    <w:rsid w:val="00377CCE"/>
    <w:rsid w:val="003806AD"/>
    <w:rsid w:val="003819CA"/>
    <w:rsid w:val="0038659D"/>
    <w:rsid w:val="00391A7D"/>
    <w:rsid w:val="00391F2F"/>
    <w:rsid w:val="00397C9F"/>
    <w:rsid w:val="003A06AF"/>
    <w:rsid w:val="003B2C55"/>
    <w:rsid w:val="003C144D"/>
    <w:rsid w:val="003C1B7E"/>
    <w:rsid w:val="003C1CC6"/>
    <w:rsid w:val="003C4333"/>
    <w:rsid w:val="003D30B4"/>
    <w:rsid w:val="003D3161"/>
    <w:rsid w:val="003D47C7"/>
    <w:rsid w:val="003D493C"/>
    <w:rsid w:val="003D7B08"/>
    <w:rsid w:val="003E08E8"/>
    <w:rsid w:val="003E11BE"/>
    <w:rsid w:val="003E5768"/>
    <w:rsid w:val="003F1CA2"/>
    <w:rsid w:val="003F6643"/>
    <w:rsid w:val="00413C8B"/>
    <w:rsid w:val="0042774A"/>
    <w:rsid w:val="00430417"/>
    <w:rsid w:val="00435763"/>
    <w:rsid w:val="00437948"/>
    <w:rsid w:val="00437A6C"/>
    <w:rsid w:val="00440CED"/>
    <w:rsid w:val="00443F6B"/>
    <w:rsid w:val="004527B6"/>
    <w:rsid w:val="00455B5E"/>
    <w:rsid w:val="004621E1"/>
    <w:rsid w:val="004622C7"/>
    <w:rsid w:val="00463266"/>
    <w:rsid w:val="0046498B"/>
    <w:rsid w:val="0046585E"/>
    <w:rsid w:val="004737FF"/>
    <w:rsid w:val="004804C7"/>
    <w:rsid w:val="004831D0"/>
    <w:rsid w:val="004834B6"/>
    <w:rsid w:val="0049226C"/>
    <w:rsid w:val="004953D8"/>
    <w:rsid w:val="004A22B8"/>
    <w:rsid w:val="004A5EE6"/>
    <w:rsid w:val="004B2428"/>
    <w:rsid w:val="004B24A6"/>
    <w:rsid w:val="004C03A8"/>
    <w:rsid w:val="004C0AB6"/>
    <w:rsid w:val="004C1333"/>
    <w:rsid w:val="004C13FF"/>
    <w:rsid w:val="004C3BD9"/>
    <w:rsid w:val="004D2D78"/>
    <w:rsid w:val="004D7EFB"/>
    <w:rsid w:val="004F4FC0"/>
    <w:rsid w:val="004F5AF7"/>
    <w:rsid w:val="005023B9"/>
    <w:rsid w:val="00507FB6"/>
    <w:rsid w:val="0051182E"/>
    <w:rsid w:val="00512D93"/>
    <w:rsid w:val="005263A4"/>
    <w:rsid w:val="00527619"/>
    <w:rsid w:val="00533E73"/>
    <w:rsid w:val="00537DC0"/>
    <w:rsid w:val="00541957"/>
    <w:rsid w:val="00543435"/>
    <w:rsid w:val="0054407C"/>
    <w:rsid w:val="0054498B"/>
    <w:rsid w:val="00546664"/>
    <w:rsid w:val="00555B13"/>
    <w:rsid w:val="00555D2E"/>
    <w:rsid w:val="005756F3"/>
    <w:rsid w:val="00576A1A"/>
    <w:rsid w:val="005806E5"/>
    <w:rsid w:val="00584D4D"/>
    <w:rsid w:val="005861D9"/>
    <w:rsid w:val="00590383"/>
    <w:rsid w:val="00597C61"/>
    <w:rsid w:val="005A1784"/>
    <w:rsid w:val="005A2FC7"/>
    <w:rsid w:val="005A62B9"/>
    <w:rsid w:val="005B0580"/>
    <w:rsid w:val="005B1A52"/>
    <w:rsid w:val="005C25C5"/>
    <w:rsid w:val="005D4FED"/>
    <w:rsid w:val="005D6F63"/>
    <w:rsid w:val="005D72A9"/>
    <w:rsid w:val="005E13D2"/>
    <w:rsid w:val="005E140A"/>
    <w:rsid w:val="005E20FE"/>
    <w:rsid w:val="005E2F32"/>
    <w:rsid w:val="005E48F9"/>
    <w:rsid w:val="005F311B"/>
    <w:rsid w:val="005F521D"/>
    <w:rsid w:val="00600E5D"/>
    <w:rsid w:val="00604FA6"/>
    <w:rsid w:val="00607D7E"/>
    <w:rsid w:val="00610F74"/>
    <w:rsid w:val="006120BE"/>
    <w:rsid w:val="006263D8"/>
    <w:rsid w:val="00627307"/>
    <w:rsid w:val="00632A47"/>
    <w:rsid w:val="00633C20"/>
    <w:rsid w:val="00641096"/>
    <w:rsid w:val="0064238B"/>
    <w:rsid w:val="00642C3A"/>
    <w:rsid w:val="006445B7"/>
    <w:rsid w:val="00644BED"/>
    <w:rsid w:val="0065013E"/>
    <w:rsid w:val="0065471F"/>
    <w:rsid w:val="00656A53"/>
    <w:rsid w:val="00662587"/>
    <w:rsid w:val="006706E6"/>
    <w:rsid w:val="00672BDC"/>
    <w:rsid w:val="0067425F"/>
    <w:rsid w:val="00681689"/>
    <w:rsid w:val="00685758"/>
    <w:rsid w:val="00685A7C"/>
    <w:rsid w:val="00692E4F"/>
    <w:rsid w:val="006945F1"/>
    <w:rsid w:val="00695F12"/>
    <w:rsid w:val="006A4A5D"/>
    <w:rsid w:val="006B109D"/>
    <w:rsid w:val="006B2273"/>
    <w:rsid w:val="006B299D"/>
    <w:rsid w:val="006B35FD"/>
    <w:rsid w:val="006B5359"/>
    <w:rsid w:val="006C1C97"/>
    <w:rsid w:val="006C27F8"/>
    <w:rsid w:val="006C7089"/>
    <w:rsid w:val="006E088E"/>
    <w:rsid w:val="006E2E1A"/>
    <w:rsid w:val="006E58B9"/>
    <w:rsid w:val="006E5CF3"/>
    <w:rsid w:val="006E6F56"/>
    <w:rsid w:val="006F115B"/>
    <w:rsid w:val="006F12D9"/>
    <w:rsid w:val="006F5D83"/>
    <w:rsid w:val="007037BC"/>
    <w:rsid w:val="00710C43"/>
    <w:rsid w:val="00712994"/>
    <w:rsid w:val="00714B41"/>
    <w:rsid w:val="00714E5B"/>
    <w:rsid w:val="007160ED"/>
    <w:rsid w:val="00727CE0"/>
    <w:rsid w:val="00730AC6"/>
    <w:rsid w:val="007431CA"/>
    <w:rsid w:val="00745476"/>
    <w:rsid w:val="00746AA6"/>
    <w:rsid w:val="00756A0E"/>
    <w:rsid w:val="00761513"/>
    <w:rsid w:val="007656BF"/>
    <w:rsid w:val="0077314D"/>
    <w:rsid w:val="00773ADF"/>
    <w:rsid w:val="00785024"/>
    <w:rsid w:val="007918C8"/>
    <w:rsid w:val="007950A7"/>
    <w:rsid w:val="007A5416"/>
    <w:rsid w:val="007B0599"/>
    <w:rsid w:val="007B4C7D"/>
    <w:rsid w:val="007C0932"/>
    <w:rsid w:val="007C36FF"/>
    <w:rsid w:val="007C540A"/>
    <w:rsid w:val="007C587B"/>
    <w:rsid w:val="007D16CD"/>
    <w:rsid w:val="007D6572"/>
    <w:rsid w:val="007D6809"/>
    <w:rsid w:val="007E1498"/>
    <w:rsid w:val="007E1B84"/>
    <w:rsid w:val="007E22AF"/>
    <w:rsid w:val="007E7D19"/>
    <w:rsid w:val="007E7F86"/>
    <w:rsid w:val="007F250C"/>
    <w:rsid w:val="007F417E"/>
    <w:rsid w:val="007F66C0"/>
    <w:rsid w:val="0080374F"/>
    <w:rsid w:val="008044C8"/>
    <w:rsid w:val="0081532E"/>
    <w:rsid w:val="008169B2"/>
    <w:rsid w:val="00816F9A"/>
    <w:rsid w:val="00817C76"/>
    <w:rsid w:val="008215B2"/>
    <w:rsid w:val="00822EBC"/>
    <w:rsid w:val="00823D15"/>
    <w:rsid w:val="0082673E"/>
    <w:rsid w:val="008321C7"/>
    <w:rsid w:val="00833E34"/>
    <w:rsid w:val="008345A1"/>
    <w:rsid w:val="00834CA2"/>
    <w:rsid w:val="0083651B"/>
    <w:rsid w:val="00840EAB"/>
    <w:rsid w:val="00841FBF"/>
    <w:rsid w:val="0084661E"/>
    <w:rsid w:val="008507E9"/>
    <w:rsid w:val="00852173"/>
    <w:rsid w:val="00852A6D"/>
    <w:rsid w:val="00860699"/>
    <w:rsid w:val="008607C8"/>
    <w:rsid w:val="00861166"/>
    <w:rsid w:val="00862BB6"/>
    <w:rsid w:val="00870D58"/>
    <w:rsid w:val="0087154A"/>
    <w:rsid w:val="00880C2F"/>
    <w:rsid w:val="00892242"/>
    <w:rsid w:val="00894EAE"/>
    <w:rsid w:val="008A2E99"/>
    <w:rsid w:val="008A5B58"/>
    <w:rsid w:val="008A6111"/>
    <w:rsid w:val="008B0184"/>
    <w:rsid w:val="008B40B9"/>
    <w:rsid w:val="008B5DE7"/>
    <w:rsid w:val="008C4AA7"/>
    <w:rsid w:val="008D0AAD"/>
    <w:rsid w:val="008D503B"/>
    <w:rsid w:val="008D51A2"/>
    <w:rsid w:val="008E3257"/>
    <w:rsid w:val="008E59FB"/>
    <w:rsid w:val="008F1D89"/>
    <w:rsid w:val="008F2B18"/>
    <w:rsid w:val="008F5558"/>
    <w:rsid w:val="008F5E8A"/>
    <w:rsid w:val="008F6471"/>
    <w:rsid w:val="008F7A5B"/>
    <w:rsid w:val="00902FDE"/>
    <w:rsid w:val="00906882"/>
    <w:rsid w:val="00912752"/>
    <w:rsid w:val="009134FF"/>
    <w:rsid w:val="0091569B"/>
    <w:rsid w:val="0091663D"/>
    <w:rsid w:val="009235C0"/>
    <w:rsid w:val="0093296D"/>
    <w:rsid w:val="00932E9A"/>
    <w:rsid w:val="009336B1"/>
    <w:rsid w:val="00935811"/>
    <w:rsid w:val="00947D11"/>
    <w:rsid w:val="00957944"/>
    <w:rsid w:val="00962292"/>
    <w:rsid w:val="009665D8"/>
    <w:rsid w:val="00976FA6"/>
    <w:rsid w:val="009823B0"/>
    <w:rsid w:val="00984BC8"/>
    <w:rsid w:val="00986696"/>
    <w:rsid w:val="00986AB3"/>
    <w:rsid w:val="00991EE7"/>
    <w:rsid w:val="00992ABC"/>
    <w:rsid w:val="009951E9"/>
    <w:rsid w:val="00995A80"/>
    <w:rsid w:val="0099604F"/>
    <w:rsid w:val="0099741C"/>
    <w:rsid w:val="009A0B0B"/>
    <w:rsid w:val="009A3E7C"/>
    <w:rsid w:val="009A6446"/>
    <w:rsid w:val="009A6D99"/>
    <w:rsid w:val="009B0392"/>
    <w:rsid w:val="009B5CC5"/>
    <w:rsid w:val="009B7DAD"/>
    <w:rsid w:val="009C1F75"/>
    <w:rsid w:val="009C2B80"/>
    <w:rsid w:val="009C3C35"/>
    <w:rsid w:val="009C7C0D"/>
    <w:rsid w:val="009D5161"/>
    <w:rsid w:val="009E4F88"/>
    <w:rsid w:val="009E532E"/>
    <w:rsid w:val="009E5FE7"/>
    <w:rsid w:val="009F2D7E"/>
    <w:rsid w:val="009F5000"/>
    <w:rsid w:val="009F745B"/>
    <w:rsid w:val="00A050A0"/>
    <w:rsid w:val="00A114CB"/>
    <w:rsid w:val="00A170A1"/>
    <w:rsid w:val="00A1772A"/>
    <w:rsid w:val="00A21635"/>
    <w:rsid w:val="00A22E32"/>
    <w:rsid w:val="00A26571"/>
    <w:rsid w:val="00A32524"/>
    <w:rsid w:val="00A344CE"/>
    <w:rsid w:val="00A40C37"/>
    <w:rsid w:val="00A42AEC"/>
    <w:rsid w:val="00A44A5C"/>
    <w:rsid w:val="00A45607"/>
    <w:rsid w:val="00A46E41"/>
    <w:rsid w:val="00A50445"/>
    <w:rsid w:val="00A5121E"/>
    <w:rsid w:val="00A516DF"/>
    <w:rsid w:val="00A51E4E"/>
    <w:rsid w:val="00A61CF4"/>
    <w:rsid w:val="00A65DFE"/>
    <w:rsid w:val="00A663D1"/>
    <w:rsid w:val="00A67749"/>
    <w:rsid w:val="00A67F5D"/>
    <w:rsid w:val="00A70314"/>
    <w:rsid w:val="00A70618"/>
    <w:rsid w:val="00A748B7"/>
    <w:rsid w:val="00A75664"/>
    <w:rsid w:val="00A75736"/>
    <w:rsid w:val="00A75F9D"/>
    <w:rsid w:val="00A763E6"/>
    <w:rsid w:val="00A77B6F"/>
    <w:rsid w:val="00A8098A"/>
    <w:rsid w:val="00A81C71"/>
    <w:rsid w:val="00A83770"/>
    <w:rsid w:val="00A86620"/>
    <w:rsid w:val="00A97419"/>
    <w:rsid w:val="00AA1583"/>
    <w:rsid w:val="00AA6271"/>
    <w:rsid w:val="00AB40AF"/>
    <w:rsid w:val="00AB4206"/>
    <w:rsid w:val="00AB4E2F"/>
    <w:rsid w:val="00AB6534"/>
    <w:rsid w:val="00AB6C74"/>
    <w:rsid w:val="00AB74DF"/>
    <w:rsid w:val="00AC46AD"/>
    <w:rsid w:val="00AC5C22"/>
    <w:rsid w:val="00AD4635"/>
    <w:rsid w:val="00AE2EE6"/>
    <w:rsid w:val="00AE6DD8"/>
    <w:rsid w:val="00AF1062"/>
    <w:rsid w:val="00AF203E"/>
    <w:rsid w:val="00AF3BF8"/>
    <w:rsid w:val="00AF5FFC"/>
    <w:rsid w:val="00AF6A28"/>
    <w:rsid w:val="00AF77D6"/>
    <w:rsid w:val="00B00A34"/>
    <w:rsid w:val="00B01970"/>
    <w:rsid w:val="00B02F1F"/>
    <w:rsid w:val="00B03B40"/>
    <w:rsid w:val="00B067FA"/>
    <w:rsid w:val="00B1291F"/>
    <w:rsid w:val="00B20EF3"/>
    <w:rsid w:val="00B27182"/>
    <w:rsid w:val="00B27235"/>
    <w:rsid w:val="00B32358"/>
    <w:rsid w:val="00B333A2"/>
    <w:rsid w:val="00B35F13"/>
    <w:rsid w:val="00B378AD"/>
    <w:rsid w:val="00B4494D"/>
    <w:rsid w:val="00B45A1F"/>
    <w:rsid w:val="00B46B5A"/>
    <w:rsid w:val="00B52CC6"/>
    <w:rsid w:val="00B61C46"/>
    <w:rsid w:val="00B61F24"/>
    <w:rsid w:val="00B70AAD"/>
    <w:rsid w:val="00B728EF"/>
    <w:rsid w:val="00B7600C"/>
    <w:rsid w:val="00B772EF"/>
    <w:rsid w:val="00B8202B"/>
    <w:rsid w:val="00B83CFD"/>
    <w:rsid w:val="00B8462F"/>
    <w:rsid w:val="00B849CA"/>
    <w:rsid w:val="00B8544A"/>
    <w:rsid w:val="00B911B9"/>
    <w:rsid w:val="00B977FD"/>
    <w:rsid w:val="00BA1A50"/>
    <w:rsid w:val="00BA3AB2"/>
    <w:rsid w:val="00BA4B1D"/>
    <w:rsid w:val="00BA528E"/>
    <w:rsid w:val="00BA538A"/>
    <w:rsid w:val="00BB057E"/>
    <w:rsid w:val="00BB1147"/>
    <w:rsid w:val="00BB15D3"/>
    <w:rsid w:val="00BB4BD3"/>
    <w:rsid w:val="00BC1543"/>
    <w:rsid w:val="00BC6287"/>
    <w:rsid w:val="00BD1666"/>
    <w:rsid w:val="00BD3CC1"/>
    <w:rsid w:val="00BE4F61"/>
    <w:rsid w:val="00BE5960"/>
    <w:rsid w:val="00BF0821"/>
    <w:rsid w:val="00BF0C70"/>
    <w:rsid w:val="00BF3716"/>
    <w:rsid w:val="00BF3851"/>
    <w:rsid w:val="00C017C8"/>
    <w:rsid w:val="00C0257B"/>
    <w:rsid w:val="00C2354D"/>
    <w:rsid w:val="00C24B64"/>
    <w:rsid w:val="00C25D04"/>
    <w:rsid w:val="00C311FD"/>
    <w:rsid w:val="00C326DB"/>
    <w:rsid w:val="00C33ECC"/>
    <w:rsid w:val="00C35840"/>
    <w:rsid w:val="00C375CA"/>
    <w:rsid w:val="00C3771B"/>
    <w:rsid w:val="00C4007A"/>
    <w:rsid w:val="00C42B70"/>
    <w:rsid w:val="00C45509"/>
    <w:rsid w:val="00C470DE"/>
    <w:rsid w:val="00C5207D"/>
    <w:rsid w:val="00C62E72"/>
    <w:rsid w:val="00C64C20"/>
    <w:rsid w:val="00C66536"/>
    <w:rsid w:val="00C71D35"/>
    <w:rsid w:val="00C73292"/>
    <w:rsid w:val="00C7744A"/>
    <w:rsid w:val="00C8074D"/>
    <w:rsid w:val="00C846DC"/>
    <w:rsid w:val="00C848ED"/>
    <w:rsid w:val="00C84B46"/>
    <w:rsid w:val="00C90CC3"/>
    <w:rsid w:val="00C91123"/>
    <w:rsid w:val="00C921C2"/>
    <w:rsid w:val="00C9361D"/>
    <w:rsid w:val="00CA0BD6"/>
    <w:rsid w:val="00CA3799"/>
    <w:rsid w:val="00CB5041"/>
    <w:rsid w:val="00CC0278"/>
    <w:rsid w:val="00CC23CE"/>
    <w:rsid w:val="00CC357A"/>
    <w:rsid w:val="00CC473C"/>
    <w:rsid w:val="00CD2E1E"/>
    <w:rsid w:val="00CD4173"/>
    <w:rsid w:val="00CD546C"/>
    <w:rsid w:val="00CE3D42"/>
    <w:rsid w:val="00CE6232"/>
    <w:rsid w:val="00CE68D4"/>
    <w:rsid w:val="00CE7F4E"/>
    <w:rsid w:val="00CF1032"/>
    <w:rsid w:val="00CF19DB"/>
    <w:rsid w:val="00CF24FA"/>
    <w:rsid w:val="00CF2994"/>
    <w:rsid w:val="00CF7220"/>
    <w:rsid w:val="00D0007D"/>
    <w:rsid w:val="00D020A3"/>
    <w:rsid w:val="00D03AC0"/>
    <w:rsid w:val="00D111A9"/>
    <w:rsid w:val="00D16A0B"/>
    <w:rsid w:val="00D16CC6"/>
    <w:rsid w:val="00D2500F"/>
    <w:rsid w:val="00D27E19"/>
    <w:rsid w:val="00D342B8"/>
    <w:rsid w:val="00D4481F"/>
    <w:rsid w:val="00D4602C"/>
    <w:rsid w:val="00D46620"/>
    <w:rsid w:val="00D53393"/>
    <w:rsid w:val="00D619DE"/>
    <w:rsid w:val="00D63D7B"/>
    <w:rsid w:val="00D70BE2"/>
    <w:rsid w:val="00D71669"/>
    <w:rsid w:val="00D75B85"/>
    <w:rsid w:val="00D86DF4"/>
    <w:rsid w:val="00D975F2"/>
    <w:rsid w:val="00DB248E"/>
    <w:rsid w:val="00DB50AE"/>
    <w:rsid w:val="00DB70F4"/>
    <w:rsid w:val="00DC611F"/>
    <w:rsid w:val="00DD35D0"/>
    <w:rsid w:val="00DD636B"/>
    <w:rsid w:val="00DD660C"/>
    <w:rsid w:val="00DE353E"/>
    <w:rsid w:val="00DF217B"/>
    <w:rsid w:val="00DF2B06"/>
    <w:rsid w:val="00DF618B"/>
    <w:rsid w:val="00E00960"/>
    <w:rsid w:val="00E02BC2"/>
    <w:rsid w:val="00E04F29"/>
    <w:rsid w:val="00E105B4"/>
    <w:rsid w:val="00E1173F"/>
    <w:rsid w:val="00E12EC9"/>
    <w:rsid w:val="00E15260"/>
    <w:rsid w:val="00E20538"/>
    <w:rsid w:val="00E20F2B"/>
    <w:rsid w:val="00E22B6A"/>
    <w:rsid w:val="00E23184"/>
    <w:rsid w:val="00E2333F"/>
    <w:rsid w:val="00E24CC9"/>
    <w:rsid w:val="00E30004"/>
    <w:rsid w:val="00E32CB7"/>
    <w:rsid w:val="00E37DF1"/>
    <w:rsid w:val="00E42381"/>
    <w:rsid w:val="00E45C4B"/>
    <w:rsid w:val="00E47ECA"/>
    <w:rsid w:val="00E61018"/>
    <w:rsid w:val="00E631A9"/>
    <w:rsid w:val="00E64521"/>
    <w:rsid w:val="00E66EFF"/>
    <w:rsid w:val="00E76361"/>
    <w:rsid w:val="00E80809"/>
    <w:rsid w:val="00E93491"/>
    <w:rsid w:val="00E946A5"/>
    <w:rsid w:val="00E96A34"/>
    <w:rsid w:val="00E9726D"/>
    <w:rsid w:val="00E9797E"/>
    <w:rsid w:val="00EA291C"/>
    <w:rsid w:val="00EA54F5"/>
    <w:rsid w:val="00EA5FCE"/>
    <w:rsid w:val="00EB46ED"/>
    <w:rsid w:val="00EB4A8A"/>
    <w:rsid w:val="00EB641D"/>
    <w:rsid w:val="00EB68CC"/>
    <w:rsid w:val="00EC17A3"/>
    <w:rsid w:val="00EC7A4E"/>
    <w:rsid w:val="00ED0514"/>
    <w:rsid w:val="00ED1223"/>
    <w:rsid w:val="00ED322F"/>
    <w:rsid w:val="00ED3253"/>
    <w:rsid w:val="00ED4044"/>
    <w:rsid w:val="00ED73E1"/>
    <w:rsid w:val="00EE01BF"/>
    <w:rsid w:val="00EE2041"/>
    <w:rsid w:val="00EE4DEC"/>
    <w:rsid w:val="00EE5DCA"/>
    <w:rsid w:val="00EE66CF"/>
    <w:rsid w:val="00F009AF"/>
    <w:rsid w:val="00F0210A"/>
    <w:rsid w:val="00F036CA"/>
    <w:rsid w:val="00F053C0"/>
    <w:rsid w:val="00F10114"/>
    <w:rsid w:val="00F121ED"/>
    <w:rsid w:val="00F12F62"/>
    <w:rsid w:val="00F1406D"/>
    <w:rsid w:val="00F16631"/>
    <w:rsid w:val="00F20C2F"/>
    <w:rsid w:val="00F21942"/>
    <w:rsid w:val="00F231CE"/>
    <w:rsid w:val="00F2423D"/>
    <w:rsid w:val="00F25A53"/>
    <w:rsid w:val="00F26475"/>
    <w:rsid w:val="00F31C4C"/>
    <w:rsid w:val="00F37B91"/>
    <w:rsid w:val="00F41A19"/>
    <w:rsid w:val="00F42480"/>
    <w:rsid w:val="00F425AD"/>
    <w:rsid w:val="00F43BE5"/>
    <w:rsid w:val="00F52A9B"/>
    <w:rsid w:val="00F55201"/>
    <w:rsid w:val="00F67831"/>
    <w:rsid w:val="00F7418F"/>
    <w:rsid w:val="00F75CE5"/>
    <w:rsid w:val="00F76A96"/>
    <w:rsid w:val="00F82C06"/>
    <w:rsid w:val="00F8307D"/>
    <w:rsid w:val="00F91368"/>
    <w:rsid w:val="00F913DB"/>
    <w:rsid w:val="00F916D4"/>
    <w:rsid w:val="00FA1D64"/>
    <w:rsid w:val="00FA5B92"/>
    <w:rsid w:val="00FB0137"/>
    <w:rsid w:val="00FB1DAE"/>
    <w:rsid w:val="00FB549B"/>
    <w:rsid w:val="00FB5869"/>
    <w:rsid w:val="00FC4B42"/>
    <w:rsid w:val="00FD328F"/>
    <w:rsid w:val="00FE2568"/>
    <w:rsid w:val="00FE34BC"/>
    <w:rsid w:val="00FE3C75"/>
    <w:rsid w:val="00FE4467"/>
    <w:rsid w:val="00FE485A"/>
    <w:rsid w:val="00FF390D"/>
    <w:rsid w:val="00FF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6DC"/>
    <w:pPr>
      <w:ind w:left="720"/>
      <w:contextualSpacing/>
    </w:pPr>
  </w:style>
  <w:style w:type="paragraph" w:styleId="Header">
    <w:name w:val="header"/>
    <w:basedOn w:val="Normal"/>
    <w:link w:val="HeaderChar"/>
    <w:uiPriority w:val="99"/>
    <w:semiHidden/>
    <w:unhideWhenUsed/>
    <w:rsid w:val="00710C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0C43"/>
  </w:style>
  <w:style w:type="paragraph" w:styleId="Footer">
    <w:name w:val="footer"/>
    <w:basedOn w:val="Normal"/>
    <w:link w:val="FooterChar"/>
    <w:uiPriority w:val="99"/>
    <w:unhideWhenUsed/>
    <w:rsid w:val="0071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6DC"/>
    <w:pPr>
      <w:ind w:left="720"/>
      <w:contextualSpacing/>
    </w:pPr>
  </w:style>
  <w:style w:type="paragraph" w:styleId="Header">
    <w:name w:val="header"/>
    <w:basedOn w:val="Normal"/>
    <w:link w:val="HeaderChar"/>
    <w:uiPriority w:val="99"/>
    <w:semiHidden/>
    <w:unhideWhenUsed/>
    <w:rsid w:val="00710C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0C43"/>
  </w:style>
  <w:style w:type="paragraph" w:styleId="Footer">
    <w:name w:val="footer"/>
    <w:basedOn w:val="Normal"/>
    <w:link w:val="FooterChar"/>
    <w:uiPriority w:val="99"/>
    <w:unhideWhenUsed/>
    <w:rsid w:val="0071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mmorris</dc:creator>
  <cp:lastModifiedBy>APWU</cp:lastModifiedBy>
  <cp:revision>2</cp:revision>
  <dcterms:created xsi:type="dcterms:W3CDTF">2012-02-11T18:37:00Z</dcterms:created>
  <dcterms:modified xsi:type="dcterms:W3CDTF">2012-02-11T18:37:00Z</dcterms:modified>
</cp:coreProperties>
</file>